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jc w:val="righ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i w:val="1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jc w:val="left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2790825</wp:posOffset>
            </wp:positionH>
            <wp:positionV relativeFrom="paragraph">
              <wp:posOffset>138447</wp:posOffset>
            </wp:positionV>
            <wp:extent cx="457200" cy="571500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71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МІНІСТЕРСТВО ОБОРОНИ УКРАЇНИ</w:t>
      </w:r>
    </w:p>
    <w:p w:rsidR="00000000" w:rsidDel="00000000" w:rsidP="00000000" w:rsidRDefault="00000000" w:rsidRPr="00000000" w14:paraId="0000000B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НАКАЗ</w:t>
      </w:r>
    </w:p>
    <w:p w:rsidR="00000000" w:rsidDel="00000000" w:rsidP="00000000" w:rsidRDefault="00000000" w:rsidRPr="00000000" w14:paraId="0000000D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КОМАНДИРА ВІЙСЬКОВОЇ ЧАСТИНИ А_____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hanging="3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(з адміністративно-господарської діяльності)</w:t>
      </w:r>
    </w:p>
    <w:p w:rsidR="00000000" w:rsidDel="00000000" w:rsidP="00000000" w:rsidRDefault="00000000" w:rsidRPr="00000000" w14:paraId="00000010">
      <w:pPr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___.__.2023</w:t>
      </w:r>
      <w:r w:rsidDel="00000000" w:rsidR="00000000" w:rsidRPr="00000000">
        <w:rPr>
          <w:color w:val="000000"/>
          <w:sz w:val="28"/>
          <w:szCs w:val="28"/>
          <w:rtl w:val="0"/>
        </w:rPr>
        <w:tab/>
        <w:tab/>
        <w:tab/>
        <w:t xml:space="preserve">                  </w:t>
      </w:r>
      <w:r w:rsidDel="00000000" w:rsidR="00000000" w:rsidRPr="00000000">
        <w:rPr>
          <w:sz w:val="28"/>
          <w:szCs w:val="28"/>
          <w:rtl w:val="0"/>
        </w:rPr>
        <w:t xml:space="preserve">______</w:t>
        <w:tab/>
        <w:t xml:space="preserve">    </w:t>
        <w:tab/>
        <w:t xml:space="preserve">                                  </w:t>
      </w:r>
      <w:r w:rsidDel="00000000" w:rsidR="00000000" w:rsidRPr="00000000">
        <w:rPr>
          <w:color w:val="262626"/>
          <w:sz w:val="28"/>
          <w:szCs w:val="28"/>
          <w:rtl w:val="0"/>
        </w:rPr>
        <w:t xml:space="preserve">№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69"/>
        </w:tabs>
        <w:spacing w:after="0" w:before="0" w:line="240" w:lineRule="auto"/>
        <w:ind w:left="0" w:right="566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right="552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 призначення Уповноваженої особи із закупівель товарів, робіт і послуг військової частини А_____ </w:t>
      </w:r>
    </w:p>
    <w:p w:rsidR="00000000" w:rsidDel="00000000" w:rsidP="00000000" w:rsidRDefault="00000000" w:rsidRPr="00000000" w14:paraId="00000015">
      <w:pPr>
        <w:spacing w:line="360" w:lineRule="auto"/>
        <w:ind w:right="547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Закону України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публічні закупівл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і» від 25.12.2015  (далі – Закон) з урахуванн</w:t>
      </w:r>
      <w:r w:rsidDel="00000000" w:rsidR="00000000" w:rsidRPr="00000000">
        <w:rPr>
          <w:sz w:val="28"/>
          <w:szCs w:val="28"/>
          <w:rtl w:val="0"/>
        </w:rPr>
        <w:t xml:space="preserve">ям частини 1 статті 11 Закону, пункту 7 </w:t>
      </w:r>
      <w:r w:rsidDel="00000000" w:rsidR="00000000" w:rsidRPr="00000000">
        <w:rPr>
          <w:sz w:val="28"/>
          <w:szCs w:val="28"/>
          <w:rtl w:val="0"/>
        </w:rPr>
        <w:t xml:space="preserve">Особливостей здійснення оборонних закупівель на період дії правового режиму воєнного стану затверджених Постановою КМУ від 11 листопада 2023 року №1275,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з метою забезпечення дотримання правових та економічних засад здійснення процедур закупівель товарів, робіт і послуг за державні кошти для потреб Збройних Сил України,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наказую: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Призначити,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(посада, військове звання, ПІБ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уповноваженою особою із закупівель товарів, робіт і послуг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та наділити обов’язками уповноваженої особи в порядку, передбаченому п.1 ч.1 ст.11 Закону.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1.1 На час тимчасової відсутності (у зв’язку із хворобою, під час  перебування у відрядженні, відпустці тощо), 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(посада, військове звання, ПІБ)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виконувати обов’язки уповноваженої особи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12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Уповноваженій особі із закупівель товарів, робіт і послуг, ознайомитись та дотримуватись Положення про уповноважену особу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 питань організації та проведення закупівель товарів, робіт і послуг.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3. </w:t>
      </w:r>
      <w:r w:rsidDel="00000000" w:rsidR="00000000" w:rsidRPr="00000000">
        <w:rPr>
          <w:sz w:val="28"/>
          <w:szCs w:val="28"/>
          <w:rtl w:val="0"/>
        </w:rPr>
        <w:t xml:space="preserve">Р</w:t>
      </w:r>
      <w:r w:rsidDel="00000000" w:rsidR="00000000" w:rsidRPr="00000000">
        <w:rPr>
          <w:sz w:val="28"/>
          <w:szCs w:val="28"/>
          <w:rtl w:val="0"/>
        </w:rPr>
        <w:t xml:space="preserve">оботу уповноваженої особи</w:t>
      </w:r>
      <w:r w:rsidDel="00000000" w:rsidR="00000000" w:rsidRPr="00000000">
        <w:rPr>
          <w:sz w:val="28"/>
          <w:szCs w:val="28"/>
          <w:rtl w:val="0"/>
        </w:rPr>
        <w:t xml:space="preserve"> організувати у відповідності до вимог чинного законодавства та встановленої процедури закупівлі товарів, робіт і послуг за рахунок державних коштів. Уповноважена особа зобов’язана об'єктивно та неупереджено розглядати пропозиції учасників процедур державних закупівель, забезпечувати збереження конфіденційності інформації, що стосується</w:t>
      </w:r>
      <w:r w:rsidDel="00000000" w:rsidR="00000000" w:rsidRPr="00000000">
        <w:rPr>
          <w:sz w:val="28"/>
          <w:szCs w:val="28"/>
          <w:rtl w:val="0"/>
        </w:rPr>
        <w:t xml:space="preserve"> предмета діяльності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4. Уповноваженій особі:</w:t>
      </w:r>
    </w:p>
    <w:p w:rsidR="00000000" w:rsidDel="00000000" w:rsidP="00000000" w:rsidRDefault="00000000" w:rsidRPr="00000000" w14:paraId="00000027">
      <w:pPr>
        <w:widowControl w:val="0"/>
        <w:tabs>
          <w:tab w:val="left" w:leader="none" w:pos="851"/>
        </w:tabs>
        <w:ind w:left="851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4.1.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Забезпечити ведення та збереження документів щодо здійснення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закупівель;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4.2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Вести протоколи рішень уповноважен</w:t>
      </w:r>
      <w:r w:rsidDel="00000000" w:rsidR="00000000" w:rsidRPr="00000000">
        <w:rPr>
          <w:sz w:val="28"/>
          <w:szCs w:val="28"/>
          <w:rtl w:val="0"/>
        </w:rPr>
        <w:t xml:space="preserve">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/відпові</w:t>
      </w:r>
      <w:r w:rsidDel="00000000" w:rsidR="00000000" w:rsidRPr="00000000">
        <w:rPr>
          <w:sz w:val="28"/>
          <w:szCs w:val="28"/>
          <w:rtl w:val="0"/>
        </w:rPr>
        <w:t xml:space="preserve">дальної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ос</w:t>
      </w:r>
      <w:r w:rsidDel="00000000" w:rsidR="00000000" w:rsidRPr="00000000">
        <w:rPr>
          <w:sz w:val="28"/>
          <w:szCs w:val="28"/>
          <w:rtl w:val="0"/>
        </w:rPr>
        <w:t xml:space="preserve">оби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готувати проекти документів щодо закупівель для затвердження їх командиром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.0000000000002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Заступникам командира частини, начальникам служб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tabs>
          <w:tab w:val="left" w:leader="none" w:pos="1134"/>
        </w:tabs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5.1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Забезпечити своєчасне оформлення та подання документів для отримання </w:t>
      </w:r>
      <w:r w:rsidDel="00000000" w:rsidR="00000000" w:rsidRPr="00000000">
        <w:rPr>
          <w:sz w:val="28"/>
          <w:szCs w:val="28"/>
          <w:rtl w:val="0"/>
        </w:rPr>
        <w:t xml:space="preserve">кошторису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замовлення коштів відповідно до </w:t>
      </w:r>
      <w:r w:rsidDel="00000000" w:rsidR="00000000" w:rsidRPr="00000000">
        <w:rPr>
          <w:sz w:val="28"/>
          <w:szCs w:val="28"/>
          <w:rtl w:val="0"/>
        </w:rPr>
        <w:t xml:space="preserve">отриманого кошторису військовою частиною А0000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5.2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Спільно з уповноваженими особами складати та надавати мені на затвердження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переліки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обся</w:t>
      </w:r>
      <w:r w:rsidDel="00000000" w:rsidR="00000000" w:rsidRPr="00000000">
        <w:rPr>
          <w:sz w:val="28"/>
          <w:szCs w:val="28"/>
          <w:rtl w:val="0"/>
        </w:rPr>
        <w:t xml:space="preserve">ги закупівель (</w:t>
      </w:r>
      <w:r w:rsidDel="00000000" w:rsidR="00000000" w:rsidRPr="00000000">
        <w:rPr>
          <w:sz w:val="28"/>
          <w:szCs w:val="28"/>
          <w:rtl w:val="0"/>
        </w:rPr>
        <w:t xml:space="preserve">пропозиції до річного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плану закупівель)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зміни до нього відповідно до наявних потреб у розрізі класифікатора ДК 021-2015.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 Начальнику стройової частини військової частини А0000 наказ довести до особового складу в частині, що їх стосується.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tabs>
          <w:tab w:val="left" w:leader="none" w:pos="0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tabs>
          <w:tab w:val="left" w:leader="none" w:pos="0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tabs>
          <w:tab w:val="left" w:leader="none" w:pos="0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7. Контроль за виконання наказу залишаю за собою.</w:t>
      </w:r>
    </w:p>
    <w:p w:rsidR="00000000" w:rsidDel="00000000" w:rsidP="00000000" w:rsidRDefault="00000000" w:rsidRPr="00000000" w14:paraId="00000038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 військової частини А_____</w:t>
      </w:r>
    </w:p>
    <w:p w:rsidR="00000000" w:rsidDel="00000000" w:rsidP="00000000" w:rsidRDefault="00000000" w:rsidRPr="00000000" w14:paraId="0000003B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полковник       </w:t>
        <w:tab/>
        <w:tab/>
        <w:tab/>
        <w:tab/>
        <w:tab/>
        <w:tab/>
        <w:tab/>
        <w:t xml:space="preserve">______________</w:t>
      </w:r>
    </w:p>
    <w:p w:rsidR="00000000" w:rsidDel="00000000" w:rsidP="00000000" w:rsidRDefault="00000000" w:rsidRPr="00000000" w14:paraId="0000003C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color w:val="1155cc"/>
          <w:u w:val="single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3257550</wp:posOffset>
            </wp:positionH>
            <wp:positionV relativeFrom="paragraph">
              <wp:posOffset>448182</wp:posOffset>
            </wp:positionV>
            <wp:extent cx="609600" cy="609600"/>
            <wp:effectExtent b="0" l="0" r="0" t="0"/>
            <wp:wrapNone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D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1666875</wp:posOffset>
            </wp:positionH>
            <wp:positionV relativeFrom="paragraph">
              <wp:posOffset>120304</wp:posOffset>
            </wp:positionV>
            <wp:extent cx="1290638" cy="481344"/>
            <wp:effectExtent b="0" l="0" r="0" t="0"/>
            <wp:wrapNone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E">
      <w:pPr>
        <w:spacing w:after="160" w:line="259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60" w:line="259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41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42">
      <w:pPr>
        <w:jc w:val="righ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44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i w:val="1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2790825</wp:posOffset>
            </wp:positionH>
            <wp:positionV relativeFrom="paragraph">
              <wp:posOffset>138447</wp:posOffset>
            </wp:positionV>
            <wp:extent cx="457200" cy="57150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71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6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МІНІСТЕРСТВО ОБОРОНИ УКРАЇНИ</w:t>
      </w:r>
    </w:p>
    <w:p w:rsidR="00000000" w:rsidDel="00000000" w:rsidP="00000000" w:rsidRDefault="00000000" w:rsidRPr="00000000" w14:paraId="0000004A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НАКАЗ</w:t>
      </w:r>
    </w:p>
    <w:p w:rsidR="00000000" w:rsidDel="00000000" w:rsidP="00000000" w:rsidRDefault="00000000" w:rsidRPr="00000000" w14:paraId="0000004C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КОМАНДИРА ВІЙСЬКОВОЇ ЧАСТИНИ А_____</w:t>
      </w:r>
    </w:p>
    <w:p w:rsidR="00000000" w:rsidDel="00000000" w:rsidP="00000000" w:rsidRDefault="00000000" w:rsidRPr="00000000" w14:paraId="0000004E">
      <w:pPr>
        <w:spacing w:line="276" w:lineRule="auto"/>
        <w:ind w:hanging="3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(з адміністративно-господарської діяльності)</w:t>
      </w:r>
    </w:p>
    <w:p w:rsidR="00000000" w:rsidDel="00000000" w:rsidP="00000000" w:rsidRDefault="00000000" w:rsidRPr="00000000" w14:paraId="0000004F">
      <w:pPr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___.__.2023</w:t>
        <w:tab/>
        <w:tab/>
        <w:tab/>
        <w:t xml:space="preserve">                    м.______</w:t>
        <w:tab/>
        <w:t xml:space="preserve">    </w:t>
        <w:tab/>
        <w:t xml:space="preserve">                        </w:t>
      </w:r>
      <w:r w:rsidDel="00000000" w:rsidR="00000000" w:rsidRPr="00000000">
        <w:rPr>
          <w:color w:val="262626"/>
          <w:sz w:val="28"/>
          <w:szCs w:val="28"/>
          <w:rtl w:val="0"/>
        </w:rPr>
        <w:t xml:space="preserve">№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3969"/>
        </w:tabs>
        <w:ind w:right="5669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right="552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 призначення Уповноважених осіб із закупівель товарів, робіт і послуг військової частини А_____ </w:t>
      </w:r>
    </w:p>
    <w:p w:rsidR="00000000" w:rsidDel="00000000" w:rsidP="00000000" w:rsidRDefault="00000000" w:rsidRPr="00000000" w14:paraId="00000054">
      <w:pPr>
        <w:spacing w:line="360" w:lineRule="auto"/>
        <w:ind w:right="547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hd w:fill="ffffff" w:val="clear"/>
        <w:tabs>
          <w:tab w:val="left" w:leader="none" w:pos="-3969"/>
        </w:tabs>
        <w:ind w:firstLine="85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Закону України «</w:t>
      </w:r>
      <w:r w:rsidDel="00000000" w:rsidR="00000000" w:rsidRPr="00000000">
        <w:rPr>
          <w:sz w:val="28"/>
          <w:szCs w:val="28"/>
          <w:rtl w:val="0"/>
        </w:rPr>
        <w:t xml:space="preserve">Про публічні закупівл</w:t>
      </w:r>
      <w:r w:rsidDel="00000000" w:rsidR="00000000" w:rsidRPr="00000000">
        <w:rPr>
          <w:sz w:val="28"/>
          <w:szCs w:val="28"/>
          <w:rtl w:val="0"/>
        </w:rPr>
        <w:t xml:space="preserve">і» від 25.12.2015  (далі – Закон) з урахуванням частини 1 статті 11 Закону, пункту 7 Особливостей здійснення оборонних закупівель на період дії правового режиму воєнного стану затверджених Постановою КМУ від 11 листопада 2023 року №1275, та з метою забезпечення дотримання правових та економічних засад здійснення процедур закупівель товарів, робіт і послуг за державні кошти для потреб Збройних Сил України, </w:t>
      </w:r>
      <w:r w:rsidDel="00000000" w:rsidR="00000000" w:rsidRPr="00000000">
        <w:rPr>
          <w:b w:val="1"/>
          <w:sz w:val="28"/>
          <w:szCs w:val="28"/>
          <w:rtl w:val="0"/>
        </w:rPr>
        <w:t xml:space="preserve">наказую: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hd w:fill="ffffff" w:val="clear"/>
        <w:tabs>
          <w:tab w:val="left" w:leader="none" w:pos="-3969"/>
        </w:tabs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hd w:fill="ffffff" w:val="clear"/>
        <w:tabs>
          <w:tab w:val="left" w:leader="none" w:pos="-3969"/>
        </w:tabs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1.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Визначити 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(№1 посада, військове звання, ПІБ)</w:t>
      </w:r>
      <w:r w:rsidDel="00000000" w:rsidR="00000000" w:rsidRPr="00000000">
        <w:rPr>
          <w:sz w:val="28"/>
          <w:szCs w:val="28"/>
          <w:rtl w:val="0"/>
        </w:rPr>
        <w:t xml:space="preserve"> уповноваженою особою за закупівлі, проведені без використання електронної системи закупівель та наділити обов’язками уповноваженої особи в порядку, передбаченому п.1 ч.1 ст.11 Закону.</w:t>
      </w:r>
    </w:p>
    <w:p w:rsidR="00000000" w:rsidDel="00000000" w:rsidP="00000000" w:rsidRDefault="00000000" w:rsidRPr="00000000" w14:paraId="00000059">
      <w:pPr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hd w:fill="ffffff" w:val="clear"/>
        <w:tabs>
          <w:tab w:val="left" w:leader="none" w:pos="-3969"/>
        </w:tabs>
        <w:spacing w:after="240" w:before="24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Визначити 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(№2 посада, військове звання, ПІБ)</w:t>
      </w:r>
      <w:r w:rsidDel="00000000" w:rsidR="00000000" w:rsidRPr="00000000">
        <w:rPr>
          <w:sz w:val="28"/>
          <w:szCs w:val="28"/>
          <w:rtl w:val="0"/>
        </w:rPr>
        <w:t xml:space="preserve">  уповноваженою особою із закупівель, що передбачає проведення відкритих торгів, та наділити обов’язками уповноваженої особи в порядку, передбаченому п.1 ч.1 ст.11 Закону.</w:t>
      </w:r>
    </w:p>
    <w:p w:rsidR="00000000" w:rsidDel="00000000" w:rsidP="00000000" w:rsidRDefault="00000000" w:rsidRPr="00000000" w14:paraId="0000005B">
      <w:pPr>
        <w:shd w:fill="ffffff" w:val="clear"/>
        <w:tabs>
          <w:tab w:val="left" w:leader="none" w:pos="-3969"/>
        </w:tabs>
        <w:spacing w:after="240" w:before="24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3. 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(№1 посада, військове звання, ПІБ)</w:t>
      </w:r>
      <w:r w:rsidDel="00000000" w:rsidR="00000000" w:rsidRPr="00000000">
        <w:rPr>
          <w:sz w:val="28"/>
          <w:szCs w:val="28"/>
          <w:rtl w:val="0"/>
        </w:rPr>
        <w:t xml:space="preserve">, на час тимчасової відсутності ( у зв’язку із хворобою, під час перебування у відрядженні, відпустці тощо)       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(№2 посада, військове звання, ПІБ)</w:t>
      </w:r>
      <w:r w:rsidDel="00000000" w:rsidR="00000000" w:rsidRPr="00000000">
        <w:rPr>
          <w:sz w:val="28"/>
          <w:szCs w:val="28"/>
          <w:rtl w:val="0"/>
        </w:rPr>
        <w:t xml:space="preserve">, виконувати обов’язки уповноваженої особи військової частини А____ відповідальної за проведення відкритих торгів </w:t>
      </w:r>
    </w:p>
    <w:p w:rsidR="00000000" w:rsidDel="00000000" w:rsidP="00000000" w:rsidRDefault="00000000" w:rsidRPr="00000000" w14:paraId="0000005D">
      <w:pPr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4. 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(№2 посада, військове звання, ПІБ)</w:t>
      </w:r>
      <w:r w:rsidDel="00000000" w:rsidR="00000000" w:rsidRPr="00000000">
        <w:rPr>
          <w:sz w:val="28"/>
          <w:szCs w:val="28"/>
          <w:rtl w:val="0"/>
        </w:rPr>
        <w:t xml:space="preserve">, на час тимчасової відсутності ( у зв’язку із хворобою, під час перебування у відрядженні, відпустці тощо),                </w:t>
      </w:r>
      <w:r w:rsidDel="00000000" w:rsidR="00000000" w:rsidRPr="00000000">
        <w:rPr>
          <w:i w:val="1"/>
          <w:sz w:val="28"/>
          <w:szCs w:val="28"/>
          <w:u w:val="single"/>
          <w:rtl w:val="0"/>
        </w:rPr>
        <w:t xml:space="preserve">(№1 посада, військове звання, ПІБ)</w:t>
      </w:r>
      <w:r w:rsidDel="00000000" w:rsidR="00000000" w:rsidRPr="00000000">
        <w:rPr>
          <w:i w:val="1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виконувати обов’язки уповноваженої особи військової частини А____ відповідальної за закупівлі, проведені без використання електронної системи закупівель.</w:t>
      </w:r>
    </w:p>
    <w:p w:rsidR="00000000" w:rsidDel="00000000" w:rsidP="00000000" w:rsidRDefault="00000000" w:rsidRPr="00000000" w14:paraId="00000060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hd w:fill="ffffff" w:val="clear"/>
        <w:tabs>
          <w:tab w:val="left" w:leader="none" w:pos="-3969"/>
        </w:tabs>
        <w:spacing w:after="12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62">
      <w:pPr>
        <w:shd w:fill="ffffff" w:val="clear"/>
        <w:tabs>
          <w:tab w:val="left" w:leader="none" w:pos="-3969"/>
        </w:tabs>
        <w:spacing w:after="12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5. Уповноваженим особам із закупівель товарів, робіт і послуг, ознайомитись та дотримуватись Положення про уповноважену особу військової частини А_____ з питань організації та проведення закупівель товарів, робіт і послуг.</w:t>
      </w:r>
    </w:p>
    <w:p w:rsidR="00000000" w:rsidDel="00000000" w:rsidP="00000000" w:rsidRDefault="00000000" w:rsidRPr="00000000" w14:paraId="00000063">
      <w:pPr>
        <w:widowControl w:val="0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6. </w:t>
      </w:r>
      <w:r w:rsidDel="00000000" w:rsidR="00000000" w:rsidRPr="00000000">
        <w:rPr>
          <w:sz w:val="28"/>
          <w:szCs w:val="28"/>
          <w:rtl w:val="0"/>
        </w:rPr>
        <w:t xml:space="preserve">Р</w:t>
      </w:r>
      <w:r w:rsidDel="00000000" w:rsidR="00000000" w:rsidRPr="00000000">
        <w:rPr>
          <w:sz w:val="28"/>
          <w:szCs w:val="28"/>
          <w:rtl w:val="0"/>
        </w:rPr>
        <w:t xml:space="preserve">оботу уповноважених осіб</w:t>
      </w:r>
      <w:r w:rsidDel="00000000" w:rsidR="00000000" w:rsidRPr="00000000">
        <w:rPr>
          <w:sz w:val="28"/>
          <w:szCs w:val="28"/>
          <w:rtl w:val="0"/>
        </w:rPr>
        <w:t xml:space="preserve"> організувати у відповідності до вимог чинного законодавства та встановлених процедур закупівлі товарів, робіт і послуг за рахунок державних коштів. Уповноважені особа зобов’язані об'єктивно та неупереджено розглядати пропозиції учасників процедур державних закупівель, забезпечувати збереження конфіденційності інформації, що стосується</w:t>
      </w:r>
      <w:r w:rsidDel="00000000" w:rsidR="00000000" w:rsidRPr="00000000">
        <w:rPr>
          <w:sz w:val="28"/>
          <w:szCs w:val="28"/>
          <w:rtl w:val="0"/>
        </w:rPr>
        <w:t xml:space="preserve"> предмета діяльності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firstLine="8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7. Уповноваженим особам:</w:t>
      </w:r>
    </w:p>
    <w:p w:rsidR="00000000" w:rsidDel="00000000" w:rsidP="00000000" w:rsidRDefault="00000000" w:rsidRPr="00000000" w14:paraId="00000069">
      <w:pPr>
        <w:widowControl w:val="0"/>
        <w:tabs>
          <w:tab w:val="left" w:leader="none" w:pos="851"/>
        </w:tabs>
        <w:ind w:left="851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tabs>
          <w:tab w:val="left" w:leader="none" w:pos="851"/>
        </w:tabs>
        <w:ind w:left="851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7.1.  Забезпечити ведення та збереження документів щодо здійснення закупівель;</w:t>
      </w:r>
    </w:p>
    <w:p w:rsidR="00000000" w:rsidDel="00000000" w:rsidP="00000000" w:rsidRDefault="00000000" w:rsidRPr="00000000" w14:paraId="0000006C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7.2 Вести протоколи рішень уповноваженої особи та готувати проекти документів щодо закупівель для затвердження їх командиром військової частини А_____;</w:t>
      </w:r>
    </w:p>
    <w:p w:rsidR="00000000" w:rsidDel="00000000" w:rsidP="00000000" w:rsidRDefault="00000000" w:rsidRPr="00000000" w14:paraId="0000006E">
      <w:pPr>
        <w:widowControl w:val="0"/>
        <w:tabs>
          <w:tab w:val="left" w:leader="none" w:pos="1134"/>
        </w:tabs>
        <w:ind w:firstLine="851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tabs>
          <w:tab w:val="left" w:leader="none" w:pos="1134"/>
        </w:tabs>
        <w:ind w:firstLine="851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tabs>
          <w:tab w:val="left" w:leader="none" w:pos="833.0000000000002"/>
        </w:tabs>
        <w:jc w:val="both"/>
        <w:rPr>
          <w:color w:val="ff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8. Заступникам командира частини, начальникам служб військової частини А_____: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tabs>
          <w:tab w:val="left" w:leader="none" w:pos="1134"/>
        </w:tabs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tabs>
          <w:tab w:val="left" w:leader="none" w:pos="1134"/>
        </w:tabs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</w:t>
      </w:r>
      <w:r w:rsidDel="00000000" w:rsidR="00000000" w:rsidRPr="00000000">
        <w:rPr>
          <w:sz w:val="28"/>
          <w:szCs w:val="28"/>
          <w:rtl w:val="0"/>
        </w:rPr>
        <w:t xml:space="preserve">.1 Забезпечити своєчасне оформлення та подання документів для отримання необхідних кошторисних призначень та замовлення коштів відповідно до наданих кошторисних призначень;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ind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8.2 Спільно з уповноваженими особами складати та надавати мені на затвердження</w:t>
      </w:r>
      <w:r w:rsidDel="00000000" w:rsidR="00000000" w:rsidRPr="00000000">
        <w:rPr>
          <w:sz w:val="28"/>
          <w:szCs w:val="28"/>
          <w:rtl w:val="0"/>
        </w:rPr>
        <w:t xml:space="preserve"> переліки та обсяги закупівель (пропозиції до річного плану закупівель)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та зміни до нього відповідно до наявних потреб у розрізі класифікатора ДК 021-2015.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9. Начальнику стройової частини військової частини А0000 наказ довести до особового складу в частині, що їх стосується.</w:t>
      </w:r>
    </w:p>
    <w:p w:rsidR="00000000" w:rsidDel="00000000" w:rsidP="00000000" w:rsidRDefault="00000000" w:rsidRPr="00000000" w14:paraId="00000079">
      <w:pPr>
        <w:widowControl w:val="0"/>
        <w:tabs>
          <w:tab w:val="left" w:leader="none" w:pos="0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tabs>
          <w:tab w:val="left" w:leader="none" w:pos="0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tabs>
          <w:tab w:val="left" w:leader="none" w:pos="0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10. Контроль за виконання наказу залишаю за собою.</w:t>
      </w:r>
    </w:p>
    <w:p w:rsidR="00000000" w:rsidDel="00000000" w:rsidP="00000000" w:rsidRDefault="00000000" w:rsidRPr="00000000" w14:paraId="0000007C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 військової частини А_____</w:t>
      </w:r>
    </w:p>
    <w:p w:rsidR="00000000" w:rsidDel="00000000" w:rsidP="00000000" w:rsidRDefault="00000000" w:rsidRPr="00000000" w14:paraId="0000007F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полковник       </w:t>
        <w:tab/>
        <w:tab/>
        <w:tab/>
        <w:tab/>
        <w:tab/>
        <w:tab/>
        <w:tab/>
        <w:t xml:space="preserve">______________</w:t>
      </w:r>
    </w:p>
    <w:p w:rsidR="00000000" w:rsidDel="00000000" w:rsidP="00000000" w:rsidRDefault="00000000" w:rsidRPr="00000000" w14:paraId="00000080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color w:val="1155cc"/>
          <w:u w:val="single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3257550</wp:posOffset>
            </wp:positionH>
            <wp:positionV relativeFrom="paragraph">
              <wp:posOffset>448182</wp:posOffset>
            </wp:positionV>
            <wp:extent cx="609600" cy="609600"/>
            <wp:effectExtent b="0" l="0" r="0" t="0"/>
            <wp:wrapNone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1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1666875</wp:posOffset>
            </wp:positionH>
            <wp:positionV relativeFrom="paragraph">
              <wp:posOffset>120304</wp:posOffset>
            </wp:positionV>
            <wp:extent cx="1290638" cy="481344"/>
            <wp:effectExtent b="0" l="0" r="0" t="0"/>
            <wp:wrapNone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2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850" w:top="850" w:left="1417" w:right="85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229E6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uiPriority w:val="99"/>
    <w:unhideWhenUsed w:val="1"/>
    <w:rsid w:val="00E229E6"/>
    <w:pPr>
      <w:spacing w:after="120"/>
    </w:pPr>
  </w:style>
  <w:style w:type="character" w:styleId="a4" w:customStyle="1">
    <w:name w:val="Основний текст Знак"/>
    <w:basedOn w:val="a0"/>
    <w:link w:val="a3"/>
    <w:uiPriority w:val="99"/>
    <w:rsid w:val="00E229E6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1" w:customStyle="1">
    <w:name w:val="Цитата1"/>
    <w:basedOn w:val="a"/>
    <w:rsid w:val="00E229E6"/>
    <w:pPr>
      <w:suppressAutoHyphens w:val="0"/>
      <w:overflowPunct w:val="0"/>
      <w:autoSpaceDE w:val="0"/>
      <w:autoSpaceDN w:val="0"/>
      <w:adjustRightInd w:val="0"/>
      <w:ind w:left="654" w:right="3664"/>
      <w:jc w:val="both"/>
      <w:textAlignment w:val="baseline"/>
    </w:pPr>
    <w:rPr>
      <w:b w:val="1"/>
      <w:sz w:val="28"/>
      <w:szCs w:val="20"/>
      <w:lang w:eastAsia="ru-RU"/>
    </w:rPr>
  </w:style>
  <w:style w:type="paragraph" w:styleId="a5">
    <w:name w:val="Normal (Web)"/>
    <w:basedOn w:val="a"/>
    <w:uiPriority w:val="99"/>
    <w:rsid w:val="00E229E6"/>
    <w:pPr>
      <w:spacing w:after="280" w:before="280"/>
    </w:pPr>
    <w:rPr>
      <w:lang w:val="ru-RU"/>
    </w:rPr>
  </w:style>
  <w:style w:type="paragraph" w:styleId="3">
    <w:name w:val="Body Text Indent 3"/>
    <w:basedOn w:val="a"/>
    <w:link w:val="30"/>
    <w:uiPriority w:val="99"/>
    <w:rsid w:val="00E229E6"/>
    <w:pPr>
      <w:suppressAutoHyphens w:val="0"/>
      <w:spacing w:after="120"/>
      <w:ind w:left="283"/>
    </w:pPr>
    <w:rPr>
      <w:sz w:val="16"/>
      <w:szCs w:val="16"/>
      <w:lang w:eastAsia="zh-CN"/>
    </w:rPr>
  </w:style>
  <w:style w:type="character" w:styleId="30" w:customStyle="1">
    <w:name w:val="Основний текст з відступом 3 Знак"/>
    <w:basedOn w:val="a0"/>
    <w:link w:val="3"/>
    <w:uiPriority w:val="99"/>
    <w:rsid w:val="00E229E6"/>
    <w:rPr>
      <w:rFonts w:ascii="Times New Roman" w:cs="Times New Roman" w:eastAsia="Times New Roman" w:hAnsi="Times New Roman"/>
      <w:sz w:val="16"/>
      <w:szCs w:val="16"/>
      <w:lang w:eastAsia="zh-CN"/>
    </w:rPr>
  </w:style>
  <w:style w:type="paragraph" w:styleId="a6">
    <w:name w:val="List Paragraph"/>
    <w:basedOn w:val="a"/>
    <w:uiPriority w:val="34"/>
    <w:qFormat w:val="1"/>
    <w:rsid w:val="00E229E6"/>
    <w:pPr>
      <w:suppressAutoHyphens w:val="0"/>
      <w:ind w:left="708"/>
    </w:pPr>
    <w:rPr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 w:val="1"/>
    <w:rsid w:val="00E229E6"/>
    <w:pPr>
      <w:spacing w:after="120"/>
      <w:ind w:left="283"/>
    </w:pPr>
  </w:style>
  <w:style w:type="character" w:styleId="a8" w:customStyle="1">
    <w:name w:val="Основний текст з відступом Знак"/>
    <w:basedOn w:val="a0"/>
    <w:link w:val="a7"/>
    <w:uiPriority w:val="99"/>
    <w:rsid w:val="00E229E6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 w:val="1"/>
    <w:unhideWhenUsed w:val="1"/>
    <w:rsid w:val="008B58C2"/>
    <w:rPr>
      <w:rFonts w:ascii="Segoe UI" w:cs="Segoe UI" w:hAnsi="Segoe UI"/>
      <w:sz w:val="18"/>
      <w:szCs w:val="18"/>
    </w:rPr>
  </w:style>
  <w:style w:type="character" w:styleId="aa" w:customStyle="1">
    <w:name w:val="Текст у виносці Знак"/>
    <w:basedOn w:val="a0"/>
    <w:link w:val="a9"/>
    <w:uiPriority w:val="99"/>
    <w:semiHidden w:val="1"/>
    <w:rsid w:val="008B58C2"/>
    <w:rPr>
      <w:rFonts w:ascii="Segoe UI" w:cs="Segoe UI" w:eastAsia="Times New Roman" w:hAnsi="Segoe UI"/>
      <w:sz w:val="18"/>
      <w:szCs w:val="18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6B91sK40ZUe1WEMPk+PVVD2qKQ==">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2022-07-20T15:49:00Z</dcterms:created>
  <dc:creator>Танюша</dc:creator>
</cp:coreProperties>
</file>